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B6" w:rsidRPr="001E627B" w:rsidRDefault="00364CE5" w:rsidP="00364CE5">
      <w:pPr>
        <w:jc w:val="center"/>
        <w:rPr>
          <w:rFonts w:ascii="Times New Roman" w:hAnsi="Times New Roman" w:cs="Times New Roman"/>
          <w:i/>
        </w:rPr>
      </w:pPr>
      <w:r w:rsidRPr="001E627B">
        <w:rPr>
          <w:rFonts w:ascii="Times New Roman" w:hAnsi="Times New Roman" w:cs="Times New Roman"/>
          <w:i/>
        </w:rPr>
        <w:t>Муниципальное бюджетное общеобразовательное учреждение</w:t>
      </w:r>
    </w:p>
    <w:p w:rsidR="00364CE5" w:rsidRPr="001E627B" w:rsidRDefault="00364CE5" w:rsidP="00364CE5">
      <w:pPr>
        <w:jc w:val="center"/>
        <w:rPr>
          <w:rFonts w:ascii="Times New Roman" w:hAnsi="Times New Roman" w:cs="Times New Roman"/>
          <w:i/>
        </w:rPr>
      </w:pPr>
      <w:r w:rsidRPr="001E627B">
        <w:rPr>
          <w:rFonts w:ascii="Times New Roman" w:hAnsi="Times New Roman" w:cs="Times New Roman"/>
          <w:i/>
        </w:rPr>
        <w:t>«</w:t>
      </w:r>
      <w:proofErr w:type="spellStart"/>
      <w:r w:rsidRPr="001E627B">
        <w:rPr>
          <w:rFonts w:ascii="Times New Roman" w:hAnsi="Times New Roman" w:cs="Times New Roman"/>
          <w:i/>
        </w:rPr>
        <w:t>Божковская</w:t>
      </w:r>
      <w:proofErr w:type="spellEnd"/>
      <w:r w:rsidRPr="001E627B">
        <w:rPr>
          <w:rFonts w:ascii="Times New Roman" w:hAnsi="Times New Roman" w:cs="Times New Roman"/>
          <w:i/>
        </w:rPr>
        <w:t xml:space="preserve"> основная общеобразовательная школа»</w:t>
      </w:r>
    </w:p>
    <w:p w:rsidR="00364CE5" w:rsidRDefault="00364CE5" w:rsidP="00364CE5">
      <w:pPr>
        <w:jc w:val="center"/>
        <w:rPr>
          <w:rFonts w:ascii="Times New Roman" w:hAnsi="Times New Roman" w:cs="Times New Roman"/>
        </w:rPr>
      </w:pPr>
    </w:p>
    <w:p w:rsidR="00364CE5" w:rsidRPr="001E627B" w:rsidRDefault="00364CE5" w:rsidP="00364CE5">
      <w:pPr>
        <w:pStyle w:val="a3"/>
        <w:spacing w:before="1"/>
        <w:ind w:left="2867" w:right="2870"/>
        <w:rPr>
          <w:spacing w:val="-67"/>
        </w:rPr>
      </w:pPr>
      <w:r w:rsidRPr="001E627B">
        <w:t xml:space="preserve">Аннотация к рабочей программе по </w:t>
      </w:r>
      <w:r w:rsidR="00C23C8C" w:rsidRPr="001E627B">
        <w:t xml:space="preserve">литературе </w:t>
      </w:r>
      <w:r w:rsidRPr="001E627B">
        <w:t>основного</w:t>
      </w:r>
      <w:r w:rsidRPr="001E627B">
        <w:rPr>
          <w:spacing w:val="-5"/>
        </w:rPr>
        <w:t xml:space="preserve"> </w:t>
      </w:r>
      <w:r w:rsidRPr="001E627B">
        <w:t>общего</w:t>
      </w:r>
      <w:r w:rsidRPr="001E627B">
        <w:rPr>
          <w:spacing w:val="-6"/>
        </w:rPr>
        <w:t xml:space="preserve"> </w:t>
      </w:r>
      <w:r w:rsidRPr="001E627B">
        <w:t>образования</w:t>
      </w:r>
      <w:r w:rsidRPr="001E627B">
        <w:rPr>
          <w:spacing w:val="-67"/>
        </w:rPr>
        <w:t xml:space="preserve"> </w:t>
      </w:r>
    </w:p>
    <w:p w:rsidR="00364CE5" w:rsidRPr="001E627B" w:rsidRDefault="00364CE5" w:rsidP="00364CE5">
      <w:pPr>
        <w:pStyle w:val="a3"/>
      </w:pPr>
      <w:r w:rsidRPr="001E627B">
        <w:t>2023</w:t>
      </w:r>
      <w:r w:rsidRPr="001E627B">
        <w:rPr>
          <w:spacing w:val="-2"/>
        </w:rPr>
        <w:t xml:space="preserve"> </w:t>
      </w:r>
      <w:r w:rsidRPr="001E627B">
        <w:t>–</w:t>
      </w:r>
      <w:r w:rsidRPr="001E627B">
        <w:rPr>
          <w:spacing w:val="-2"/>
        </w:rPr>
        <w:t xml:space="preserve"> </w:t>
      </w:r>
      <w:r w:rsidRPr="001E627B">
        <w:t>2024</w:t>
      </w:r>
      <w:r w:rsidRPr="001E627B">
        <w:rPr>
          <w:spacing w:val="-2"/>
        </w:rPr>
        <w:t xml:space="preserve"> </w:t>
      </w:r>
      <w:r w:rsidRPr="001E627B">
        <w:t>учебный</w:t>
      </w:r>
      <w:r w:rsidRPr="001E627B">
        <w:rPr>
          <w:spacing w:val="-2"/>
        </w:rPr>
        <w:t xml:space="preserve"> </w:t>
      </w:r>
      <w:r w:rsidRPr="001E627B">
        <w:t>год</w:t>
      </w:r>
    </w:p>
    <w:p w:rsidR="00C23C8C" w:rsidRDefault="00C23C8C" w:rsidP="00364CE5">
      <w:pPr>
        <w:rPr>
          <w:rFonts w:ascii="Times New Roman" w:eastAsia="Times New Roman" w:hAnsi="Times New Roman" w:cs="Times New Roman"/>
          <w:sz w:val="24"/>
        </w:rPr>
      </w:pPr>
    </w:p>
    <w:p w:rsidR="00C23C8C" w:rsidRDefault="001E627B" w:rsidP="00C23C8C">
      <w:pPr>
        <w:pStyle w:val="TableParagraph"/>
        <w:ind w:left="108" w:right="98"/>
        <w:jc w:val="both"/>
        <w:rPr>
          <w:sz w:val="24"/>
        </w:rPr>
      </w:pPr>
      <w:r>
        <w:rPr>
          <w:sz w:val="24"/>
        </w:rPr>
        <w:t xml:space="preserve">   </w:t>
      </w:r>
      <w:r w:rsidR="00C23C8C">
        <w:rPr>
          <w:sz w:val="24"/>
        </w:rPr>
        <w:t>Федеральная рабочая программа учебного предмета «Литература» на уровне основного общего образования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Федеральной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программы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воспитания,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с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учётом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Концепции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преподавания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русского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языка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и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литературы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в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Российской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Федерации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(утверждённой</w:t>
      </w:r>
      <w:r w:rsidR="00C23C8C">
        <w:rPr>
          <w:spacing w:val="2"/>
          <w:sz w:val="24"/>
        </w:rPr>
        <w:t xml:space="preserve"> </w:t>
      </w:r>
      <w:r w:rsidR="00C23C8C">
        <w:rPr>
          <w:sz w:val="24"/>
        </w:rPr>
        <w:t>распоряжением</w:t>
      </w:r>
      <w:r w:rsidR="00C23C8C">
        <w:rPr>
          <w:spacing w:val="2"/>
          <w:sz w:val="24"/>
        </w:rPr>
        <w:t xml:space="preserve"> </w:t>
      </w:r>
      <w:r w:rsidR="00C23C8C">
        <w:rPr>
          <w:sz w:val="24"/>
        </w:rPr>
        <w:t>Правительства</w:t>
      </w:r>
      <w:r w:rsidR="00C23C8C">
        <w:rPr>
          <w:spacing w:val="3"/>
          <w:sz w:val="24"/>
        </w:rPr>
        <w:t xml:space="preserve"> </w:t>
      </w:r>
      <w:r w:rsidR="00C23C8C">
        <w:rPr>
          <w:sz w:val="24"/>
        </w:rPr>
        <w:t>Российской</w:t>
      </w:r>
      <w:r w:rsidR="00C23C8C">
        <w:rPr>
          <w:spacing w:val="2"/>
          <w:sz w:val="24"/>
        </w:rPr>
        <w:t xml:space="preserve"> </w:t>
      </w:r>
      <w:r w:rsidR="00C23C8C">
        <w:rPr>
          <w:sz w:val="24"/>
        </w:rPr>
        <w:t>Федерации</w:t>
      </w:r>
      <w:r w:rsidR="00C23C8C">
        <w:rPr>
          <w:spacing w:val="2"/>
          <w:sz w:val="24"/>
        </w:rPr>
        <w:t xml:space="preserve"> </w:t>
      </w:r>
      <w:r w:rsidR="00C23C8C">
        <w:rPr>
          <w:sz w:val="24"/>
        </w:rPr>
        <w:t>от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9</w:t>
      </w:r>
      <w:r w:rsidR="00C23C8C">
        <w:rPr>
          <w:spacing w:val="2"/>
          <w:sz w:val="24"/>
        </w:rPr>
        <w:t xml:space="preserve"> </w:t>
      </w:r>
      <w:r w:rsidR="00C23C8C">
        <w:rPr>
          <w:sz w:val="24"/>
        </w:rPr>
        <w:t>апреля</w:t>
      </w:r>
      <w:r w:rsidR="00C23C8C">
        <w:rPr>
          <w:spacing w:val="3"/>
          <w:sz w:val="24"/>
        </w:rPr>
        <w:t xml:space="preserve"> </w:t>
      </w:r>
      <w:r w:rsidR="00C23C8C">
        <w:rPr>
          <w:sz w:val="24"/>
        </w:rPr>
        <w:t>2016</w:t>
      </w:r>
      <w:r w:rsidR="00C23C8C">
        <w:rPr>
          <w:spacing w:val="2"/>
          <w:sz w:val="24"/>
        </w:rPr>
        <w:t xml:space="preserve"> </w:t>
      </w:r>
      <w:r w:rsidR="00C23C8C">
        <w:rPr>
          <w:sz w:val="24"/>
        </w:rPr>
        <w:t>г</w:t>
      </w:r>
    </w:p>
    <w:p w:rsidR="00C23C8C" w:rsidRDefault="00C23C8C" w:rsidP="00C23C8C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C23C8C" w:rsidRDefault="001E627B" w:rsidP="00C23C8C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 xml:space="preserve">   </w:t>
      </w:r>
      <w:r w:rsidR="00C23C8C">
        <w:rPr>
          <w:sz w:val="24"/>
        </w:rPr>
        <w:t>Учебный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предмет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«Литература»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в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наибольшей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степени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способствует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формированию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духовного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облика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и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нравственных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ориентиров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молодого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поколения,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так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как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занимает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ведущее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место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в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эмоциональном,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интеллектуальном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и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эстетическом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развитии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обучающихся,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в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становлении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основ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их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миропонимания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и</w:t>
      </w:r>
      <w:r w:rsidR="00C23C8C">
        <w:rPr>
          <w:spacing w:val="-57"/>
          <w:sz w:val="24"/>
        </w:rPr>
        <w:t xml:space="preserve"> </w:t>
      </w:r>
      <w:r w:rsidR="00C23C8C">
        <w:rPr>
          <w:sz w:val="24"/>
        </w:rPr>
        <w:t>национального</w:t>
      </w:r>
      <w:r w:rsidR="00C23C8C">
        <w:rPr>
          <w:spacing w:val="-2"/>
          <w:sz w:val="24"/>
        </w:rPr>
        <w:t xml:space="preserve"> </w:t>
      </w:r>
      <w:r w:rsidR="00C23C8C">
        <w:rPr>
          <w:sz w:val="24"/>
        </w:rPr>
        <w:t>самосознания.</w:t>
      </w:r>
    </w:p>
    <w:p w:rsidR="00C23C8C" w:rsidRDefault="00C23C8C" w:rsidP="00C23C8C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составляют чтение и изучение выдающихся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русской и мировой литературы, что способствует постижению таких нравственных категорий,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 реакции читателя, которая зависит от возрастных особенностей школьников,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 опыта</w:t>
      </w:r>
    </w:p>
    <w:p w:rsidR="00C23C8C" w:rsidRDefault="001E627B" w:rsidP="00C23C8C">
      <w:pPr>
        <w:pStyle w:val="TableParagraph"/>
        <w:spacing w:before="1"/>
        <w:ind w:left="108" w:right="93"/>
        <w:jc w:val="both"/>
        <w:rPr>
          <w:sz w:val="24"/>
        </w:rPr>
      </w:pPr>
      <w:r>
        <w:rPr>
          <w:sz w:val="24"/>
        </w:rPr>
        <w:t xml:space="preserve">     </w:t>
      </w:r>
      <w:r w:rsidR="00C23C8C">
        <w:rPr>
          <w:sz w:val="24"/>
        </w:rPr>
        <w:t>Полноценное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литературное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образование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на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уровне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основного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общего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образования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невозможно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без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учёта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 w:rsidR="00C23C8C">
        <w:rPr>
          <w:sz w:val="24"/>
        </w:rPr>
        <w:t>межпредметных</w:t>
      </w:r>
      <w:proofErr w:type="spellEnd"/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связей с курсом русского языка, истории и предметов художественного цикла, что способствует развитию речи,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историзма мышления, художественного вкуса, формированию эстетического отношения к окружающему миру и</w:t>
      </w:r>
      <w:r w:rsidR="00C23C8C">
        <w:rPr>
          <w:spacing w:val="-57"/>
          <w:sz w:val="24"/>
        </w:rPr>
        <w:t xml:space="preserve"> </w:t>
      </w:r>
      <w:r w:rsidR="00C23C8C">
        <w:rPr>
          <w:sz w:val="24"/>
        </w:rPr>
        <w:t>его воплощению в творческих работах различных жанров. В рабочей программе учтены все этапы российского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историко-литературного процесса (от фольклора до новейшей русской литературы) и представлены разделы,</w:t>
      </w:r>
      <w:r w:rsidR="00C23C8C">
        <w:rPr>
          <w:spacing w:val="1"/>
          <w:sz w:val="24"/>
        </w:rPr>
        <w:t xml:space="preserve"> </w:t>
      </w:r>
      <w:r w:rsidR="00C23C8C">
        <w:rPr>
          <w:sz w:val="24"/>
        </w:rPr>
        <w:t>касающиеся</w:t>
      </w:r>
      <w:r w:rsidR="00C23C8C">
        <w:rPr>
          <w:spacing w:val="-1"/>
          <w:sz w:val="24"/>
        </w:rPr>
        <w:t xml:space="preserve"> </w:t>
      </w:r>
      <w:r w:rsidR="00C23C8C">
        <w:rPr>
          <w:sz w:val="24"/>
        </w:rPr>
        <w:t>литератур</w:t>
      </w:r>
      <w:r w:rsidR="00C23C8C">
        <w:rPr>
          <w:spacing w:val="-1"/>
          <w:sz w:val="24"/>
        </w:rPr>
        <w:t xml:space="preserve"> </w:t>
      </w:r>
      <w:r w:rsidR="00C23C8C">
        <w:rPr>
          <w:sz w:val="24"/>
        </w:rPr>
        <w:t>народов</w:t>
      </w:r>
      <w:r w:rsidR="00C23C8C">
        <w:rPr>
          <w:spacing w:val="-1"/>
          <w:sz w:val="24"/>
        </w:rPr>
        <w:t xml:space="preserve"> </w:t>
      </w:r>
      <w:r w:rsidR="00C23C8C">
        <w:rPr>
          <w:sz w:val="24"/>
        </w:rPr>
        <w:t>России</w:t>
      </w:r>
      <w:r w:rsidR="00C23C8C">
        <w:rPr>
          <w:spacing w:val="-1"/>
          <w:sz w:val="24"/>
        </w:rPr>
        <w:t xml:space="preserve"> </w:t>
      </w:r>
      <w:r w:rsidR="00C23C8C">
        <w:rPr>
          <w:sz w:val="24"/>
        </w:rPr>
        <w:t>и</w:t>
      </w:r>
      <w:r w:rsidR="00C23C8C">
        <w:rPr>
          <w:spacing w:val="-2"/>
          <w:sz w:val="24"/>
        </w:rPr>
        <w:t xml:space="preserve"> </w:t>
      </w:r>
      <w:r w:rsidR="00C23C8C">
        <w:rPr>
          <w:sz w:val="24"/>
        </w:rPr>
        <w:t>зарубежной литературы.</w:t>
      </w:r>
    </w:p>
    <w:p w:rsidR="00C23C8C" w:rsidRPr="00C23C8C" w:rsidRDefault="001E627B" w:rsidP="00C23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</w:t>
      </w:r>
      <w:bookmarkStart w:id="0" w:name="_GoBack"/>
      <w:bookmarkEnd w:id="0"/>
      <w:r w:rsidR="00C23C8C" w:rsidRPr="00C23C8C">
        <w:rPr>
          <w:rFonts w:ascii="Times New Roman" w:hAnsi="Times New Roman" w:cs="Times New Roman"/>
          <w:sz w:val="24"/>
        </w:rPr>
        <w:t>В 5, 6, 9 классах на изучение предмета отводится 3 часа в неделю, в 7 и 8 классах – 2 часа в неделю. Суммарно</w:t>
      </w:r>
      <w:r w:rsidR="00C23C8C" w:rsidRPr="00C23C8C">
        <w:rPr>
          <w:rFonts w:ascii="Times New Roman" w:hAnsi="Times New Roman" w:cs="Times New Roman"/>
          <w:spacing w:val="1"/>
          <w:sz w:val="24"/>
        </w:rPr>
        <w:t xml:space="preserve"> </w:t>
      </w:r>
      <w:r w:rsidR="00C23C8C" w:rsidRPr="00C23C8C">
        <w:rPr>
          <w:rFonts w:ascii="Times New Roman" w:hAnsi="Times New Roman" w:cs="Times New Roman"/>
          <w:sz w:val="24"/>
        </w:rPr>
        <w:t>изучение литературы на уровне основного общего образования по программам основного общего образования</w:t>
      </w:r>
      <w:r w:rsidR="00C23C8C" w:rsidRPr="00C23C8C">
        <w:rPr>
          <w:rFonts w:ascii="Times New Roman" w:hAnsi="Times New Roman" w:cs="Times New Roman"/>
          <w:spacing w:val="1"/>
          <w:sz w:val="24"/>
        </w:rPr>
        <w:t xml:space="preserve"> </w:t>
      </w:r>
      <w:r w:rsidR="00C23C8C" w:rsidRPr="00C23C8C">
        <w:rPr>
          <w:rFonts w:ascii="Times New Roman" w:hAnsi="Times New Roman" w:cs="Times New Roman"/>
          <w:sz w:val="24"/>
        </w:rPr>
        <w:t>рассчитано</w:t>
      </w:r>
      <w:r w:rsidR="00C23C8C" w:rsidRPr="00C23C8C">
        <w:rPr>
          <w:rFonts w:ascii="Times New Roman" w:hAnsi="Times New Roman" w:cs="Times New Roman"/>
          <w:spacing w:val="-3"/>
          <w:sz w:val="24"/>
        </w:rPr>
        <w:t xml:space="preserve"> </w:t>
      </w:r>
      <w:r w:rsidR="00C23C8C" w:rsidRPr="00C23C8C">
        <w:rPr>
          <w:rFonts w:ascii="Times New Roman" w:hAnsi="Times New Roman" w:cs="Times New Roman"/>
          <w:sz w:val="24"/>
        </w:rPr>
        <w:t>на</w:t>
      </w:r>
      <w:r w:rsidR="00C23C8C" w:rsidRPr="00C23C8C">
        <w:rPr>
          <w:rFonts w:ascii="Times New Roman" w:hAnsi="Times New Roman" w:cs="Times New Roman"/>
          <w:spacing w:val="-1"/>
          <w:sz w:val="24"/>
        </w:rPr>
        <w:t xml:space="preserve"> </w:t>
      </w:r>
      <w:r w:rsidR="00C23C8C" w:rsidRPr="00C23C8C">
        <w:rPr>
          <w:rFonts w:ascii="Times New Roman" w:hAnsi="Times New Roman" w:cs="Times New Roman"/>
          <w:sz w:val="24"/>
        </w:rPr>
        <w:t>442 часа.</w:t>
      </w:r>
    </w:p>
    <w:sectPr w:rsidR="00C23C8C" w:rsidRPr="00C2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E5"/>
    <w:rsid w:val="001E627B"/>
    <w:rsid w:val="00364CE5"/>
    <w:rsid w:val="00C23C8C"/>
    <w:rsid w:val="00E0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8AE33-9DE5-4767-A821-12B8BA4B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4CE5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4CE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4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2023-09-12T19:22:00Z</dcterms:created>
  <dcterms:modified xsi:type="dcterms:W3CDTF">2023-09-13T08:55:00Z</dcterms:modified>
</cp:coreProperties>
</file>