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DBD" w:rsidRDefault="00ED0F6C" w:rsidP="00ED0F6C">
      <w:pPr>
        <w:pStyle w:val="11"/>
        <w:spacing w:before="73" w:line="322" w:lineRule="exact"/>
        <w:ind w:left="4186" w:right="4187" w:firstLine="0"/>
      </w:pPr>
      <w:bookmarkStart w:id="0" w:name="Аннотация"/>
      <w:bookmarkEnd w:id="0"/>
      <w:r>
        <w:t>Аннотация</w:t>
      </w:r>
    </w:p>
    <w:p w:rsidR="00ED0F6C" w:rsidRDefault="00ED0F6C" w:rsidP="00ED0F6C">
      <w:pPr>
        <w:ind w:left="225" w:right="242" w:hanging="8"/>
        <w:jc w:val="center"/>
        <w:rPr>
          <w:b/>
          <w:spacing w:val="-8"/>
          <w:sz w:val="28"/>
        </w:rPr>
      </w:pPr>
      <w:r>
        <w:rPr>
          <w:b/>
          <w:sz w:val="28"/>
        </w:rPr>
        <w:t>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воспитателей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разновозрастн</w:t>
      </w:r>
      <w:r w:rsidR="00874260">
        <w:rPr>
          <w:b/>
          <w:sz w:val="28"/>
        </w:rPr>
        <w:t>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групп</w:t>
      </w:r>
      <w:bookmarkStart w:id="1" w:name="муниципального_бюджетного_дошкольного_об"/>
      <w:bookmarkEnd w:id="1"/>
      <w:r w:rsidR="00874260">
        <w:rPr>
          <w:b/>
          <w:spacing w:val="1"/>
          <w:sz w:val="28"/>
        </w:rPr>
        <w:t xml:space="preserve">ы структурного подразделения – Детский сад </w:t>
      </w:r>
      <w:r>
        <w:rPr>
          <w:b/>
          <w:sz w:val="28"/>
        </w:rPr>
        <w:t>муниципального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бюджетного</w:t>
      </w:r>
    </w:p>
    <w:p w:rsidR="00B23DBD" w:rsidRDefault="00874260" w:rsidP="00ED0F6C">
      <w:pPr>
        <w:ind w:left="225" w:right="242" w:hanging="8"/>
        <w:jc w:val="center"/>
        <w:rPr>
          <w:b/>
          <w:sz w:val="28"/>
        </w:rPr>
      </w:pPr>
      <w:r>
        <w:rPr>
          <w:b/>
          <w:sz w:val="28"/>
        </w:rPr>
        <w:t xml:space="preserve">общеобразовательного </w:t>
      </w:r>
      <w:r w:rsidR="00ED0F6C">
        <w:rPr>
          <w:b/>
          <w:sz w:val="28"/>
        </w:rPr>
        <w:t>учреждения</w:t>
      </w:r>
    </w:p>
    <w:p w:rsidR="00B23DBD" w:rsidRDefault="00ED0F6C" w:rsidP="00ED0F6C">
      <w:pPr>
        <w:pStyle w:val="11"/>
        <w:spacing w:line="244" w:lineRule="auto"/>
        <w:ind w:left="2794" w:right="2778"/>
      </w:pPr>
      <w:proofErr w:type="gramStart"/>
      <w:r>
        <w:t xml:space="preserve">« </w:t>
      </w:r>
      <w:proofErr w:type="spellStart"/>
      <w:r w:rsidR="00874260">
        <w:t>Божковская</w:t>
      </w:r>
      <w:proofErr w:type="spellEnd"/>
      <w:proofErr w:type="gramEnd"/>
      <w:r w:rsidR="00874260">
        <w:t xml:space="preserve"> основная общеобразовательная школа»</w:t>
      </w:r>
      <w:r>
        <w:rPr>
          <w:spacing w:val="1"/>
        </w:rPr>
        <w:t xml:space="preserve"> </w:t>
      </w:r>
      <w:bookmarkStart w:id="2" w:name="Алексеевского_городского_округа"/>
      <w:bookmarkEnd w:id="2"/>
      <w:r>
        <w:t>Алексеевского</w:t>
      </w:r>
      <w:r>
        <w:rPr>
          <w:spacing w:val="-14"/>
        </w:rPr>
        <w:t xml:space="preserve"> </w:t>
      </w:r>
      <w:r>
        <w:t>городского</w:t>
      </w:r>
      <w:r>
        <w:rPr>
          <w:spacing w:val="-6"/>
        </w:rPr>
        <w:t xml:space="preserve"> </w:t>
      </w:r>
      <w:r>
        <w:t>округа</w:t>
      </w:r>
    </w:p>
    <w:p w:rsidR="00B23DBD" w:rsidRDefault="00ED0F6C">
      <w:pPr>
        <w:pStyle w:val="a3"/>
        <w:ind w:right="112" w:firstLine="442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воспитателей</w:t>
      </w:r>
      <w:r>
        <w:rPr>
          <w:spacing w:val="1"/>
        </w:rPr>
        <w:t xml:space="preserve"> </w:t>
      </w:r>
      <w:r>
        <w:t>разновозрастн</w:t>
      </w:r>
      <w:r w:rsidR="00874260">
        <w:t>ой</w:t>
      </w:r>
      <w:r>
        <w:rPr>
          <w:spacing w:val="1"/>
        </w:rPr>
        <w:t xml:space="preserve"> </w:t>
      </w:r>
      <w:r>
        <w:t>групп</w:t>
      </w:r>
      <w:r w:rsidR="00874260">
        <w:t>ы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нормативный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определяющий</w:t>
      </w:r>
      <w:r>
        <w:rPr>
          <w:spacing w:val="1"/>
        </w:rPr>
        <w:t xml:space="preserve"> </w:t>
      </w:r>
      <w:r>
        <w:t>объем,</w:t>
      </w:r>
      <w:r>
        <w:rPr>
          <w:spacing w:val="1"/>
        </w:rPr>
        <w:t xml:space="preserve"> </w:t>
      </w:r>
      <w:r>
        <w:t>порядок,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разновозрастных</w:t>
      </w:r>
      <w:r>
        <w:rPr>
          <w:spacing w:val="1"/>
        </w:rPr>
        <w:t xml:space="preserve"> </w:t>
      </w:r>
      <w:r>
        <w:t>групп детского</w:t>
      </w:r>
      <w:r>
        <w:rPr>
          <w:spacing w:val="1"/>
        </w:rPr>
        <w:t xml:space="preserve"> </w:t>
      </w:r>
      <w:r>
        <w:t>сада.</w:t>
      </w:r>
    </w:p>
    <w:p w:rsidR="00B23DBD" w:rsidRDefault="00ED0F6C">
      <w:pPr>
        <w:pStyle w:val="a3"/>
        <w:ind w:right="116" w:firstLine="442"/>
      </w:pPr>
      <w:r>
        <w:t>Программа разработана педагогами групп в соответствии с нормативно-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5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ДОО:</w:t>
      </w:r>
    </w:p>
    <w:p w:rsidR="00B23DBD" w:rsidRDefault="00ED0F6C">
      <w:pPr>
        <w:pStyle w:val="a4"/>
        <w:numPr>
          <w:ilvl w:val="0"/>
          <w:numId w:val="4"/>
        </w:numPr>
        <w:tabs>
          <w:tab w:val="left" w:pos="841"/>
        </w:tabs>
        <w:ind w:right="130" w:firstLine="221"/>
        <w:rPr>
          <w:sz w:val="28"/>
        </w:rPr>
      </w:pPr>
      <w:r>
        <w:rPr>
          <w:sz w:val="28"/>
        </w:rPr>
        <w:t>Федеральный закон «Об образовании в Российской Федерации» от 29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2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 273-ФЗ;</w:t>
      </w:r>
    </w:p>
    <w:p w:rsidR="00B23DBD" w:rsidRDefault="00ED0F6C">
      <w:pPr>
        <w:pStyle w:val="a4"/>
        <w:numPr>
          <w:ilvl w:val="0"/>
          <w:numId w:val="4"/>
        </w:numPr>
        <w:tabs>
          <w:tab w:val="left" w:pos="841"/>
        </w:tabs>
        <w:ind w:right="132" w:firstLine="221"/>
        <w:rPr>
          <w:sz w:val="28"/>
        </w:rPr>
      </w:pPr>
      <w:r>
        <w:rPr>
          <w:sz w:val="28"/>
        </w:rPr>
        <w:t>Федеральный закон «О внесении изменений в Федеральный закон 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Федерации»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31</w:t>
      </w:r>
      <w:r>
        <w:rPr>
          <w:spacing w:val="-1"/>
          <w:sz w:val="28"/>
        </w:rPr>
        <w:t xml:space="preserve"> </w:t>
      </w:r>
      <w:r>
        <w:rPr>
          <w:sz w:val="28"/>
        </w:rPr>
        <w:t>июля</w:t>
      </w:r>
      <w:r>
        <w:rPr>
          <w:spacing w:val="2"/>
          <w:sz w:val="28"/>
        </w:rPr>
        <w:t xml:space="preserve"> </w:t>
      </w:r>
      <w:r>
        <w:rPr>
          <w:sz w:val="28"/>
        </w:rPr>
        <w:t>2020 г.</w:t>
      </w:r>
      <w:r>
        <w:rPr>
          <w:spacing w:val="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304-ФЗ;</w:t>
      </w:r>
    </w:p>
    <w:p w:rsidR="00B23DBD" w:rsidRDefault="00ED0F6C">
      <w:pPr>
        <w:pStyle w:val="a4"/>
        <w:numPr>
          <w:ilvl w:val="0"/>
          <w:numId w:val="4"/>
        </w:numPr>
        <w:tabs>
          <w:tab w:val="left" w:pos="841"/>
        </w:tabs>
        <w:ind w:right="126" w:firstLine="221"/>
        <w:rPr>
          <w:sz w:val="28"/>
        </w:rPr>
      </w:pPr>
      <w:r>
        <w:rPr>
          <w:sz w:val="28"/>
        </w:rPr>
        <w:t>Федеральный государственный образовательный стандарт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7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от 17 октября 2013 г. № 1155) с изменениями и дополнениями от 21</w:t>
      </w:r>
      <w:r>
        <w:rPr>
          <w:spacing w:val="-67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2"/>
          <w:sz w:val="28"/>
        </w:rPr>
        <w:t xml:space="preserve"> </w:t>
      </w:r>
      <w:r>
        <w:rPr>
          <w:sz w:val="28"/>
        </w:rPr>
        <w:t>2019</w:t>
      </w:r>
      <w:r>
        <w:rPr>
          <w:spacing w:val="1"/>
          <w:sz w:val="28"/>
        </w:rPr>
        <w:t xml:space="preserve"> </w:t>
      </w:r>
      <w:r>
        <w:rPr>
          <w:sz w:val="28"/>
        </w:rPr>
        <w:t>г,</w:t>
      </w:r>
      <w:r>
        <w:rPr>
          <w:spacing w:val="4"/>
          <w:sz w:val="28"/>
        </w:rPr>
        <w:t xml:space="preserve"> </w:t>
      </w:r>
      <w:r>
        <w:rPr>
          <w:sz w:val="28"/>
        </w:rPr>
        <w:t>8 ноября</w:t>
      </w:r>
      <w:r>
        <w:rPr>
          <w:spacing w:val="3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г.;</w:t>
      </w:r>
    </w:p>
    <w:p w:rsidR="00B23DBD" w:rsidRDefault="00ED0F6C">
      <w:pPr>
        <w:pStyle w:val="a4"/>
        <w:numPr>
          <w:ilvl w:val="0"/>
          <w:numId w:val="4"/>
        </w:numPr>
        <w:tabs>
          <w:tab w:val="left" w:pos="841"/>
        </w:tabs>
        <w:ind w:right="116" w:firstLine="221"/>
        <w:rPr>
          <w:sz w:val="28"/>
        </w:rPr>
      </w:pPr>
      <w:r>
        <w:rPr>
          <w:sz w:val="28"/>
        </w:rPr>
        <w:t>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2.4.3648-20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</w:t>
      </w:r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3"/>
          <w:sz w:val="28"/>
        </w:rPr>
        <w:t xml:space="preserve"> </w:t>
      </w:r>
      <w:r>
        <w:rPr>
          <w:sz w:val="28"/>
        </w:rPr>
        <w:t>врача РФ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28.09.2020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28;</w:t>
      </w:r>
    </w:p>
    <w:p w:rsidR="00B23DBD" w:rsidRDefault="00ED0F6C">
      <w:pPr>
        <w:pStyle w:val="a4"/>
        <w:numPr>
          <w:ilvl w:val="0"/>
          <w:numId w:val="4"/>
        </w:numPr>
        <w:tabs>
          <w:tab w:val="left" w:pos="841"/>
        </w:tabs>
        <w:ind w:right="111" w:firstLine="221"/>
        <w:rPr>
          <w:sz w:val="28"/>
        </w:rPr>
      </w:pPr>
      <w:r>
        <w:rPr>
          <w:sz w:val="28"/>
        </w:rPr>
        <w:t>Приказ Министерства просвещения РФ от 31 июля 2020 г. № 373 "Об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 программам</w:t>
      </w:r>
      <w:r>
        <w:rPr>
          <w:spacing w:val="2"/>
          <w:sz w:val="28"/>
        </w:rPr>
        <w:t xml:space="preserve"> </w:t>
      </w:r>
      <w:r>
        <w:rPr>
          <w:sz w:val="28"/>
        </w:rPr>
        <w:t>дошкольного образования".</w:t>
      </w:r>
    </w:p>
    <w:p w:rsidR="00B23DBD" w:rsidRDefault="00ED0F6C">
      <w:pPr>
        <w:pStyle w:val="a4"/>
        <w:numPr>
          <w:ilvl w:val="0"/>
          <w:numId w:val="4"/>
        </w:numPr>
        <w:tabs>
          <w:tab w:val="left" w:pos="841"/>
        </w:tabs>
        <w:spacing w:line="242" w:lineRule="auto"/>
        <w:ind w:firstLine="221"/>
        <w:rPr>
          <w:sz w:val="28"/>
        </w:rPr>
      </w:pPr>
      <w:r>
        <w:rPr>
          <w:sz w:val="28"/>
        </w:rPr>
        <w:t>Стратегия развития воспитания в Российской Федерации на период до</w:t>
      </w:r>
      <w:r>
        <w:rPr>
          <w:spacing w:val="1"/>
          <w:sz w:val="28"/>
        </w:rPr>
        <w:t xml:space="preserve"> </w:t>
      </w:r>
      <w:r>
        <w:rPr>
          <w:sz w:val="28"/>
        </w:rPr>
        <w:t>2025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7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от 29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2"/>
          <w:sz w:val="28"/>
        </w:rPr>
        <w:t xml:space="preserve"> </w:t>
      </w:r>
      <w:r>
        <w:rPr>
          <w:sz w:val="28"/>
        </w:rPr>
        <w:t>2015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2"/>
          <w:sz w:val="28"/>
        </w:rPr>
        <w:t xml:space="preserve"> </w:t>
      </w:r>
      <w:r>
        <w:rPr>
          <w:sz w:val="28"/>
        </w:rPr>
        <w:t>№ 996-р.</w:t>
      </w:r>
    </w:p>
    <w:p w:rsidR="00B23DBD" w:rsidRDefault="00ED0F6C">
      <w:pPr>
        <w:pStyle w:val="a4"/>
        <w:numPr>
          <w:ilvl w:val="0"/>
          <w:numId w:val="4"/>
        </w:numPr>
        <w:tabs>
          <w:tab w:val="left" w:pos="841"/>
        </w:tabs>
        <w:ind w:right="121" w:firstLine="221"/>
        <w:rPr>
          <w:sz w:val="28"/>
        </w:rPr>
      </w:pPr>
      <w:r>
        <w:rPr>
          <w:sz w:val="28"/>
        </w:rPr>
        <w:t>Постановление правительства Белгородской области «Об 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Белгородской области» от 30 декабря 2013 года N 528-пп (с изменениями на 30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2"/>
          <w:sz w:val="28"/>
        </w:rPr>
        <w:t xml:space="preserve"> </w:t>
      </w:r>
      <w:r>
        <w:rPr>
          <w:sz w:val="28"/>
        </w:rPr>
        <w:t>2021</w:t>
      </w:r>
      <w:r>
        <w:rPr>
          <w:spacing w:val="1"/>
          <w:sz w:val="28"/>
        </w:rPr>
        <w:t xml:space="preserve"> </w:t>
      </w:r>
      <w:r>
        <w:rPr>
          <w:sz w:val="28"/>
        </w:rPr>
        <w:t>года).</w:t>
      </w:r>
    </w:p>
    <w:p w:rsidR="00ED0F6C" w:rsidRPr="00ED0F6C" w:rsidRDefault="00ED0F6C">
      <w:pPr>
        <w:pStyle w:val="a4"/>
        <w:numPr>
          <w:ilvl w:val="0"/>
          <w:numId w:val="4"/>
        </w:numPr>
        <w:tabs>
          <w:tab w:val="left" w:pos="841"/>
        </w:tabs>
        <w:ind w:right="121" w:firstLine="221"/>
        <w:rPr>
          <w:sz w:val="28"/>
          <w:szCs w:val="28"/>
        </w:rPr>
      </w:pPr>
      <w:r w:rsidRPr="00ED0F6C">
        <w:rPr>
          <w:sz w:val="28"/>
          <w:szCs w:val="28"/>
        </w:rPr>
        <w:t>ФОП ДО</w:t>
      </w:r>
      <w:r w:rsidRPr="00ED0F6C">
        <w:rPr>
          <w:spacing w:val="1"/>
          <w:sz w:val="28"/>
          <w:szCs w:val="28"/>
        </w:rPr>
        <w:t xml:space="preserve"> </w:t>
      </w:r>
      <w:r w:rsidRPr="00ED0F6C">
        <w:rPr>
          <w:sz w:val="28"/>
          <w:szCs w:val="28"/>
        </w:rPr>
        <w:t>утв.</w:t>
      </w:r>
      <w:r w:rsidRPr="00ED0F6C">
        <w:rPr>
          <w:spacing w:val="1"/>
          <w:sz w:val="28"/>
          <w:szCs w:val="28"/>
        </w:rPr>
        <w:t xml:space="preserve"> </w:t>
      </w:r>
      <w:r w:rsidRPr="00ED0F6C">
        <w:rPr>
          <w:sz w:val="28"/>
          <w:szCs w:val="28"/>
        </w:rPr>
        <w:t>приказом</w:t>
      </w:r>
      <w:r w:rsidRPr="00ED0F6C">
        <w:rPr>
          <w:spacing w:val="1"/>
          <w:sz w:val="28"/>
          <w:szCs w:val="28"/>
        </w:rPr>
        <w:t xml:space="preserve"> </w:t>
      </w:r>
      <w:r w:rsidRPr="00ED0F6C">
        <w:rPr>
          <w:sz w:val="28"/>
          <w:szCs w:val="28"/>
        </w:rPr>
        <w:t>Министерства</w:t>
      </w:r>
      <w:r w:rsidRPr="00ED0F6C">
        <w:rPr>
          <w:spacing w:val="1"/>
          <w:sz w:val="28"/>
          <w:szCs w:val="28"/>
        </w:rPr>
        <w:t xml:space="preserve"> </w:t>
      </w:r>
      <w:r w:rsidRPr="00ED0F6C">
        <w:rPr>
          <w:sz w:val="28"/>
          <w:szCs w:val="28"/>
        </w:rPr>
        <w:t>просвещения</w:t>
      </w:r>
      <w:r w:rsidRPr="00ED0F6C">
        <w:rPr>
          <w:spacing w:val="1"/>
          <w:sz w:val="28"/>
          <w:szCs w:val="28"/>
        </w:rPr>
        <w:t xml:space="preserve"> </w:t>
      </w:r>
      <w:r w:rsidRPr="00ED0F6C">
        <w:rPr>
          <w:sz w:val="28"/>
          <w:szCs w:val="28"/>
        </w:rPr>
        <w:t>Российской</w:t>
      </w:r>
      <w:r w:rsidRPr="00ED0F6C">
        <w:rPr>
          <w:spacing w:val="1"/>
          <w:sz w:val="28"/>
          <w:szCs w:val="28"/>
        </w:rPr>
        <w:t xml:space="preserve"> </w:t>
      </w:r>
      <w:r w:rsidRPr="00ED0F6C">
        <w:rPr>
          <w:sz w:val="28"/>
          <w:szCs w:val="28"/>
        </w:rPr>
        <w:t>Федерации</w:t>
      </w:r>
      <w:r w:rsidRPr="00ED0F6C">
        <w:rPr>
          <w:spacing w:val="1"/>
          <w:sz w:val="28"/>
          <w:szCs w:val="28"/>
        </w:rPr>
        <w:t xml:space="preserve"> </w:t>
      </w:r>
      <w:r w:rsidRPr="00ED0F6C">
        <w:rPr>
          <w:sz w:val="28"/>
          <w:szCs w:val="28"/>
        </w:rPr>
        <w:t>России</w:t>
      </w:r>
      <w:r w:rsidRPr="00ED0F6C">
        <w:rPr>
          <w:spacing w:val="1"/>
          <w:sz w:val="28"/>
          <w:szCs w:val="28"/>
        </w:rPr>
        <w:t xml:space="preserve"> </w:t>
      </w:r>
      <w:r w:rsidRPr="00ED0F6C">
        <w:rPr>
          <w:sz w:val="28"/>
          <w:szCs w:val="28"/>
        </w:rPr>
        <w:t>от</w:t>
      </w:r>
      <w:r w:rsidRPr="00ED0F6C">
        <w:rPr>
          <w:spacing w:val="1"/>
          <w:sz w:val="28"/>
          <w:szCs w:val="28"/>
        </w:rPr>
        <w:t xml:space="preserve"> </w:t>
      </w:r>
      <w:r w:rsidRPr="00ED0F6C">
        <w:rPr>
          <w:sz w:val="28"/>
          <w:szCs w:val="28"/>
        </w:rPr>
        <w:t>25.11.2022 г. № 1028.</w:t>
      </w:r>
    </w:p>
    <w:p w:rsidR="00B23DBD" w:rsidRDefault="00ED0F6C" w:rsidP="00ED0F6C">
      <w:pPr>
        <w:pStyle w:val="a4"/>
        <w:numPr>
          <w:ilvl w:val="0"/>
          <w:numId w:val="4"/>
        </w:numPr>
        <w:tabs>
          <w:tab w:val="left" w:pos="841"/>
        </w:tabs>
        <w:ind w:right="127" w:firstLine="221"/>
        <w:rPr>
          <w:sz w:val="28"/>
        </w:rPr>
      </w:pPr>
      <w:r>
        <w:rPr>
          <w:sz w:val="28"/>
        </w:rPr>
        <w:t>Устав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бюджетного</w:t>
      </w:r>
      <w:r>
        <w:rPr>
          <w:spacing w:val="1"/>
          <w:sz w:val="28"/>
        </w:rPr>
        <w:t xml:space="preserve"> </w:t>
      </w:r>
      <w:r w:rsidR="00874260">
        <w:rPr>
          <w:sz w:val="28"/>
        </w:rPr>
        <w:t>обще</w:t>
      </w:r>
      <w:r>
        <w:rPr>
          <w:sz w:val="28"/>
        </w:rPr>
        <w:t>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«</w:t>
      </w:r>
      <w:proofErr w:type="spellStart"/>
      <w:r w:rsidR="00874260">
        <w:rPr>
          <w:sz w:val="28"/>
        </w:rPr>
        <w:t>Божковская</w:t>
      </w:r>
      <w:proofErr w:type="spellEnd"/>
      <w:r w:rsidR="00874260">
        <w:rPr>
          <w:sz w:val="28"/>
        </w:rPr>
        <w:t xml:space="preserve"> основная общеобразовательная школа</w:t>
      </w:r>
      <w:r>
        <w:rPr>
          <w:sz w:val="28"/>
        </w:rPr>
        <w:t>»</w:t>
      </w:r>
      <w:r>
        <w:rPr>
          <w:spacing w:val="-3"/>
          <w:sz w:val="28"/>
        </w:rPr>
        <w:t xml:space="preserve"> </w:t>
      </w:r>
      <w:r>
        <w:rPr>
          <w:sz w:val="28"/>
        </w:rPr>
        <w:t>Алексеевского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городского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округа</w:t>
      </w:r>
      <w:r w:rsidR="00874260">
        <w:rPr>
          <w:sz w:val="28"/>
        </w:rPr>
        <w:t>.</w:t>
      </w:r>
    </w:p>
    <w:p w:rsidR="00B23DBD" w:rsidRDefault="00ED0F6C" w:rsidP="00ED0F6C">
      <w:pPr>
        <w:pStyle w:val="a3"/>
        <w:tabs>
          <w:tab w:val="left" w:pos="2280"/>
          <w:tab w:val="left" w:pos="3721"/>
          <w:tab w:val="left" w:pos="5881"/>
        </w:tabs>
        <w:ind w:right="391" w:firstLine="494"/>
      </w:pPr>
      <w:r>
        <w:t>Рабочая</w:t>
      </w:r>
      <w:r>
        <w:tab/>
        <w:t>программа</w:t>
      </w:r>
      <w:r>
        <w:rPr>
          <w:spacing w:val="1"/>
        </w:rPr>
        <w:t xml:space="preserve"> </w:t>
      </w:r>
      <w:r>
        <w:t>направлена на развитие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27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коммуникативной</w:t>
      </w:r>
      <w:r>
        <w:rPr>
          <w:spacing w:val="31"/>
        </w:rPr>
        <w:t xml:space="preserve"> </w:t>
      </w:r>
      <w:r>
        <w:t>активности,</w:t>
      </w:r>
      <w:r>
        <w:rPr>
          <w:spacing w:val="34"/>
        </w:rPr>
        <w:t xml:space="preserve"> </w:t>
      </w:r>
      <w:r>
        <w:t>социальной</w:t>
      </w:r>
      <w:r>
        <w:rPr>
          <w:spacing w:val="40"/>
        </w:rPr>
        <w:t xml:space="preserve"> </w:t>
      </w:r>
      <w:r>
        <w:t>уверенности</w:t>
      </w:r>
      <w:r>
        <w:rPr>
          <w:spacing w:val="3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ценностных ориентаций,</w:t>
      </w:r>
      <w:r>
        <w:tab/>
        <w:t>определяющих</w:t>
      </w:r>
      <w:r>
        <w:tab/>
        <w:t>поведение, деятельность и</w:t>
      </w:r>
      <w:r>
        <w:rPr>
          <w:spacing w:val="1"/>
        </w:rPr>
        <w:t xml:space="preserve"> </w:t>
      </w:r>
      <w:r>
        <w:t>отношение</w:t>
      </w:r>
      <w:r>
        <w:rPr>
          <w:spacing w:val="66"/>
        </w:rPr>
        <w:t xml:space="preserve"> </w:t>
      </w:r>
      <w:r>
        <w:t>ребенка</w:t>
      </w:r>
      <w:r>
        <w:rPr>
          <w:spacing w:val="65"/>
        </w:rPr>
        <w:t xml:space="preserve"> </w:t>
      </w:r>
      <w:r>
        <w:t>к</w:t>
      </w:r>
      <w:r>
        <w:rPr>
          <w:spacing w:val="64"/>
        </w:rPr>
        <w:t xml:space="preserve"> </w:t>
      </w:r>
      <w:r>
        <w:t>миру.</w:t>
      </w:r>
    </w:p>
    <w:p w:rsidR="00B23DBD" w:rsidRDefault="00ED0F6C" w:rsidP="00ED0F6C">
      <w:pPr>
        <w:pStyle w:val="a3"/>
        <w:tabs>
          <w:tab w:val="left" w:pos="2184"/>
          <w:tab w:val="left" w:pos="2534"/>
          <w:tab w:val="left" w:pos="3001"/>
          <w:tab w:val="left" w:pos="3615"/>
          <w:tab w:val="left" w:pos="4105"/>
          <w:tab w:val="left" w:pos="4263"/>
          <w:tab w:val="left" w:pos="4623"/>
          <w:tab w:val="left" w:pos="5800"/>
          <w:tab w:val="left" w:pos="5857"/>
          <w:tab w:val="left" w:pos="7394"/>
          <w:tab w:val="left" w:pos="8042"/>
          <w:tab w:val="left" w:pos="8189"/>
          <w:tab w:val="left" w:pos="9454"/>
        </w:tabs>
        <w:ind w:left="239" w:right="223" w:firstLine="235"/>
      </w:pPr>
      <w:r>
        <w:t>Программа</w:t>
      </w:r>
      <w:r>
        <w:tab/>
        <w:t>строится</w:t>
      </w:r>
      <w:r>
        <w:tab/>
        <w:t>на</w:t>
      </w:r>
      <w:r>
        <w:tab/>
      </w:r>
      <w:r>
        <w:tab/>
        <w:t>принципе</w:t>
      </w:r>
      <w:r>
        <w:tab/>
        <w:t>личностно-</w:t>
      </w:r>
      <w:r>
        <w:tab/>
        <w:t>ориентированного</w:t>
      </w:r>
      <w:r>
        <w:rPr>
          <w:spacing w:val="-67"/>
        </w:rPr>
        <w:t xml:space="preserve"> </w:t>
      </w:r>
      <w:r>
        <w:t>взаимодействия</w:t>
      </w:r>
      <w:r>
        <w:tab/>
      </w:r>
      <w:r>
        <w:tab/>
        <w:t>взрослого</w:t>
      </w:r>
      <w:r>
        <w:tab/>
        <w:t>с</w:t>
      </w:r>
      <w:r>
        <w:tab/>
      </w:r>
      <w:r>
        <w:tab/>
        <w:t>детьми</w:t>
      </w:r>
      <w:r>
        <w:tab/>
      </w:r>
      <w:r>
        <w:tab/>
        <w:t>разновозрастной</w:t>
      </w:r>
      <w:r>
        <w:tab/>
      </w:r>
      <w:r>
        <w:tab/>
        <w:t>группы</w:t>
      </w:r>
      <w:r>
        <w:tab/>
      </w:r>
      <w:r>
        <w:rPr>
          <w:spacing w:val="-4"/>
        </w:rPr>
        <w:t>и</w:t>
      </w:r>
      <w:r>
        <w:rPr>
          <w:spacing w:val="-67"/>
        </w:rPr>
        <w:t xml:space="preserve"> </w:t>
      </w:r>
      <w:r>
        <w:t>обеспечивает</w:t>
      </w:r>
      <w:r>
        <w:tab/>
      </w:r>
      <w:r>
        <w:tab/>
      </w:r>
      <w:r>
        <w:tab/>
        <w:t>физическое,</w:t>
      </w:r>
      <w:r>
        <w:tab/>
      </w:r>
      <w:r>
        <w:tab/>
      </w:r>
      <w:r>
        <w:tab/>
        <w:t>познавательное,</w:t>
      </w:r>
      <w:r>
        <w:tab/>
        <w:t>речевое,</w:t>
      </w:r>
      <w:r>
        <w:rPr>
          <w:spacing w:val="1"/>
        </w:rPr>
        <w:t xml:space="preserve"> </w:t>
      </w:r>
      <w:r>
        <w:lastRenderedPageBreak/>
        <w:t>художественно-</w:t>
      </w:r>
      <w:r>
        <w:rPr>
          <w:spacing w:val="39"/>
        </w:rPr>
        <w:t xml:space="preserve"> </w:t>
      </w:r>
      <w:r>
        <w:t>эстетическое</w:t>
      </w:r>
      <w:r>
        <w:rPr>
          <w:spacing w:val="47"/>
        </w:rPr>
        <w:t xml:space="preserve"> </w:t>
      </w:r>
      <w:r>
        <w:t>развитие</w:t>
      </w:r>
      <w:r>
        <w:rPr>
          <w:spacing w:val="49"/>
        </w:rPr>
        <w:t xml:space="preserve"> </w:t>
      </w:r>
      <w:r>
        <w:t>детей</w:t>
      </w:r>
      <w:r>
        <w:rPr>
          <w:spacing w:val="43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учетом</w:t>
      </w:r>
      <w:r>
        <w:rPr>
          <w:spacing w:val="44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возрастных</w:t>
      </w:r>
      <w:r>
        <w:rPr>
          <w:spacing w:val="2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индивидуальных</w:t>
      </w:r>
      <w:r>
        <w:rPr>
          <w:spacing w:val="-11"/>
        </w:rPr>
        <w:t xml:space="preserve"> </w:t>
      </w:r>
      <w:r>
        <w:t>особенностей.</w:t>
      </w:r>
    </w:p>
    <w:p w:rsidR="00B23DBD" w:rsidRDefault="00ED0F6C" w:rsidP="00ED0F6C">
      <w:pPr>
        <w:pStyle w:val="a3"/>
        <w:tabs>
          <w:tab w:val="left" w:pos="609"/>
          <w:tab w:val="left" w:pos="2390"/>
          <w:tab w:val="left" w:pos="3735"/>
          <w:tab w:val="left" w:pos="4081"/>
          <w:tab w:val="left" w:pos="5550"/>
          <w:tab w:val="left" w:pos="6914"/>
          <w:tab w:val="left" w:pos="7404"/>
          <w:tab w:val="left" w:pos="8321"/>
        </w:tabs>
        <w:ind w:right="119" w:firstLine="331"/>
      </w:pPr>
      <w:r>
        <w:t>Организация</w:t>
      </w:r>
      <w:r>
        <w:rPr>
          <w:spacing w:val="29"/>
        </w:rPr>
        <w:t xml:space="preserve"> </w:t>
      </w:r>
      <w:r>
        <w:t>образовательной</w:t>
      </w:r>
      <w:r>
        <w:rPr>
          <w:spacing w:val="29"/>
        </w:rPr>
        <w:t xml:space="preserve"> </w:t>
      </w:r>
      <w:r>
        <w:t>работы</w:t>
      </w:r>
      <w:r>
        <w:rPr>
          <w:spacing w:val="28"/>
        </w:rPr>
        <w:t xml:space="preserve"> </w:t>
      </w:r>
      <w:r>
        <w:t>предполагает</w:t>
      </w:r>
      <w:r>
        <w:rPr>
          <w:spacing w:val="27"/>
        </w:rPr>
        <w:t xml:space="preserve"> </w:t>
      </w:r>
      <w:r>
        <w:t>воспитание</w:t>
      </w:r>
      <w:r>
        <w:rPr>
          <w:spacing w:val="29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обучение</w:t>
      </w:r>
      <w:r>
        <w:rPr>
          <w:spacing w:val="-67"/>
        </w:rPr>
        <w:t xml:space="preserve"> </w:t>
      </w:r>
      <w:r>
        <w:t>на</w:t>
      </w:r>
      <w:r>
        <w:tab/>
        <w:t>специальных</w:t>
      </w:r>
      <w:r>
        <w:tab/>
        <w:t>занятиях,</w:t>
      </w:r>
      <w:r>
        <w:tab/>
        <w:t>в</w:t>
      </w:r>
      <w:r>
        <w:tab/>
        <w:t>режимные</w:t>
      </w:r>
      <w:r>
        <w:tab/>
        <w:t>моменты,</w:t>
      </w:r>
      <w:r>
        <w:tab/>
        <w:t>во</w:t>
      </w:r>
      <w:r>
        <w:tab/>
        <w:t>время</w:t>
      </w:r>
      <w:r>
        <w:tab/>
      </w:r>
      <w:r>
        <w:rPr>
          <w:spacing w:val="-1"/>
        </w:rPr>
        <w:t xml:space="preserve">совместной </w:t>
      </w:r>
      <w:r>
        <w:t>деятельности педагога с детьми в течение всего дня. На занятиях используются</w:t>
      </w:r>
      <w:r>
        <w:rPr>
          <w:spacing w:val="-67"/>
        </w:rPr>
        <w:t xml:space="preserve"> </w:t>
      </w:r>
      <w:r>
        <w:t>разнообразные виды детской деятельности, методы и приемы работы с детьми,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динамичность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максимально</w:t>
      </w:r>
      <w:r>
        <w:rPr>
          <w:spacing w:val="-67"/>
        </w:rPr>
        <w:t xml:space="preserve"> </w:t>
      </w:r>
      <w:r>
        <w:t>удовлетворяющие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дошкольниками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 особенностей,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проводятся одновременно, но их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возраста</w:t>
      </w:r>
      <w:r>
        <w:rPr>
          <w:spacing w:val="3"/>
        </w:rPr>
        <w:t xml:space="preserve"> </w:t>
      </w:r>
      <w:r>
        <w:t>различна.</w:t>
      </w:r>
    </w:p>
    <w:p w:rsidR="00B23DBD" w:rsidRDefault="00ED0F6C" w:rsidP="00ED0F6C">
      <w:pPr>
        <w:pStyle w:val="a3"/>
        <w:ind w:right="117" w:firstLine="442"/>
      </w:pPr>
      <w:r>
        <w:t>Программа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 здоровья детей их эмоционального благополучия, обеспечение</w:t>
      </w:r>
      <w:r>
        <w:rPr>
          <w:spacing w:val="1"/>
        </w:rPr>
        <w:t xml:space="preserve"> </w:t>
      </w:r>
      <w:r>
        <w:t>равных</w:t>
      </w:r>
      <w:r>
        <w:rPr>
          <w:spacing w:val="-9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полноценного</w:t>
      </w:r>
      <w:r>
        <w:rPr>
          <w:spacing w:val="1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ребёнка.</w:t>
      </w:r>
    </w:p>
    <w:p w:rsidR="00B23DBD" w:rsidRDefault="00ED0F6C" w:rsidP="00ED0F6C">
      <w:pPr>
        <w:pStyle w:val="a3"/>
        <w:ind w:right="128" w:firstLine="298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дошкольного детства с учётом возрастных и индивидуальных особенностей на</w:t>
      </w:r>
      <w:r>
        <w:rPr>
          <w:spacing w:val="1"/>
        </w:rPr>
        <w:t xml:space="preserve"> </w:t>
      </w:r>
      <w:r>
        <w:t>основе духовно-нравственных ценностей российского народа, исторических и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-4"/>
        </w:rPr>
        <w:t xml:space="preserve"> </w:t>
      </w:r>
      <w:r>
        <w:t>традиций.</w:t>
      </w:r>
    </w:p>
    <w:p w:rsidR="00B23DBD" w:rsidRDefault="00ED0F6C" w:rsidP="00ED0F6C">
      <w:pPr>
        <w:pStyle w:val="a3"/>
        <w:spacing w:before="6"/>
        <w:ind w:left="451" w:firstLine="0"/>
        <w:rPr>
          <w:b/>
        </w:rPr>
      </w:pPr>
      <w:r>
        <w:t>Цель</w:t>
      </w:r>
      <w:r>
        <w:rPr>
          <w:spacing w:val="-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достигается</w:t>
      </w:r>
      <w:r>
        <w:rPr>
          <w:spacing w:val="2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 xml:space="preserve">следующих </w:t>
      </w:r>
      <w:r>
        <w:rPr>
          <w:b/>
        </w:rPr>
        <w:t>задач:</w:t>
      </w:r>
    </w:p>
    <w:p w:rsidR="00B23DBD" w:rsidRDefault="00ED0F6C" w:rsidP="00ED0F6C">
      <w:pPr>
        <w:pStyle w:val="a4"/>
        <w:numPr>
          <w:ilvl w:val="0"/>
          <w:numId w:val="3"/>
        </w:numPr>
        <w:tabs>
          <w:tab w:val="left" w:pos="754"/>
        </w:tabs>
        <w:ind w:right="117" w:firstLine="331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22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2"/>
          <w:sz w:val="28"/>
        </w:rPr>
        <w:t xml:space="preserve"> </w:t>
      </w:r>
      <w:r>
        <w:rPr>
          <w:sz w:val="28"/>
        </w:rPr>
        <w:t>Программы;</w:t>
      </w:r>
    </w:p>
    <w:p w:rsidR="00B23DBD" w:rsidRDefault="00ED0F6C" w:rsidP="00ED0F6C">
      <w:pPr>
        <w:pStyle w:val="a4"/>
        <w:numPr>
          <w:ilvl w:val="0"/>
          <w:numId w:val="3"/>
        </w:numPr>
        <w:tabs>
          <w:tab w:val="left" w:pos="749"/>
        </w:tabs>
        <w:ind w:right="117" w:firstLine="355"/>
        <w:rPr>
          <w:sz w:val="28"/>
        </w:rPr>
      </w:pP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особенностями)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базовым ценностям российского народа - жизнь, достоинство, права и 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идеалы,</w:t>
      </w:r>
      <w:r>
        <w:rPr>
          <w:spacing w:val="1"/>
          <w:sz w:val="28"/>
        </w:rPr>
        <w:t xml:space="preserve"> </w:t>
      </w:r>
      <w:r>
        <w:rPr>
          <w:sz w:val="28"/>
        </w:rPr>
        <w:t>крепкая семья, созидательный труд, приоритет духовного над материальным,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милосердие,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коллективизм,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взаимоуважение, историческая память и преемственность поколений, 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20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2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22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6"/>
          <w:sz w:val="28"/>
        </w:rPr>
        <w:t xml:space="preserve"> </w:t>
      </w:r>
      <w:r>
        <w:rPr>
          <w:sz w:val="28"/>
        </w:rPr>
        <w:t>для</w:t>
      </w:r>
      <w:r>
        <w:rPr>
          <w:spacing w:val="16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22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2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миру, 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 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23"/>
          <w:sz w:val="28"/>
        </w:rPr>
        <w:t xml:space="preserve"> </w:t>
      </w:r>
      <w:r>
        <w:rPr>
          <w:sz w:val="28"/>
        </w:rPr>
        <w:t>ценностей;</w:t>
      </w:r>
    </w:p>
    <w:p w:rsidR="00B23DBD" w:rsidRDefault="00ED0F6C" w:rsidP="00ED0F6C">
      <w:pPr>
        <w:pStyle w:val="a4"/>
        <w:numPr>
          <w:ilvl w:val="0"/>
          <w:numId w:val="2"/>
        </w:numPr>
        <w:tabs>
          <w:tab w:val="left" w:pos="437"/>
        </w:tabs>
        <w:spacing w:before="1"/>
        <w:ind w:right="119" w:firstLine="144"/>
        <w:rPr>
          <w:sz w:val="28"/>
        </w:rPr>
      </w:pPr>
      <w:r>
        <w:rPr>
          <w:sz w:val="28"/>
        </w:rPr>
        <w:t>построение (структурирование)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7"/>
          <w:sz w:val="28"/>
        </w:rPr>
        <w:t xml:space="preserve"> </w:t>
      </w:r>
      <w:r>
        <w:rPr>
          <w:sz w:val="28"/>
        </w:rPr>
        <w:t>учёта</w:t>
      </w:r>
      <w:r>
        <w:rPr>
          <w:spacing w:val="8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развития;</w:t>
      </w:r>
    </w:p>
    <w:p w:rsidR="00B23DBD" w:rsidRDefault="00ED0F6C" w:rsidP="00ED0F6C">
      <w:pPr>
        <w:pStyle w:val="a4"/>
        <w:numPr>
          <w:ilvl w:val="0"/>
          <w:numId w:val="2"/>
        </w:numPr>
        <w:tabs>
          <w:tab w:val="left" w:pos="529"/>
        </w:tabs>
        <w:ind w:right="117" w:firstLine="144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возраста с учётом разнообразия образовательных потребностей 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возможностей;</w:t>
      </w:r>
    </w:p>
    <w:p w:rsidR="00B23DBD" w:rsidRDefault="00ED0F6C" w:rsidP="00ED0F6C">
      <w:pPr>
        <w:pStyle w:val="a4"/>
        <w:numPr>
          <w:ilvl w:val="0"/>
          <w:numId w:val="2"/>
        </w:numPr>
        <w:tabs>
          <w:tab w:val="left" w:pos="490"/>
        </w:tabs>
        <w:ind w:right="131" w:firstLine="144"/>
        <w:rPr>
          <w:sz w:val="28"/>
        </w:rPr>
      </w:pPr>
      <w:r>
        <w:rPr>
          <w:sz w:val="28"/>
        </w:rPr>
        <w:t>охрана и укрепление физического и психического здоровья детей,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благополучия;</w:t>
      </w:r>
    </w:p>
    <w:p w:rsidR="00B23DBD" w:rsidRDefault="00ED0F6C" w:rsidP="00ED0F6C">
      <w:pPr>
        <w:pStyle w:val="a4"/>
        <w:numPr>
          <w:ilvl w:val="0"/>
          <w:numId w:val="2"/>
        </w:numPr>
        <w:tabs>
          <w:tab w:val="left" w:pos="514"/>
        </w:tabs>
        <w:ind w:firstLine="144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ответственности;</w:t>
      </w:r>
    </w:p>
    <w:p w:rsidR="00B23DBD" w:rsidRDefault="00ED0F6C" w:rsidP="00ED0F6C">
      <w:pPr>
        <w:pStyle w:val="a4"/>
        <w:numPr>
          <w:ilvl w:val="0"/>
          <w:numId w:val="2"/>
        </w:numPr>
        <w:tabs>
          <w:tab w:val="left" w:pos="543"/>
        </w:tabs>
        <w:spacing w:before="2"/>
        <w:ind w:right="127" w:firstLine="144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 родителей (законных представителей) в вопросах 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 и развития, охраны и укрепления здоровья детей, обеспечения их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безопасности;</w:t>
      </w:r>
    </w:p>
    <w:p w:rsidR="00B23DBD" w:rsidRDefault="00ED0F6C" w:rsidP="00ED0F6C">
      <w:pPr>
        <w:pStyle w:val="a4"/>
        <w:numPr>
          <w:ilvl w:val="0"/>
          <w:numId w:val="2"/>
        </w:numPr>
        <w:tabs>
          <w:tab w:val="left" w:pos="437"/>
        </w:tabs>
        <w:ind w:right="123" w:firstLine="144"/>
        <w:rPr>
          <w:sz w:val="28"/>
        </w:rPr>
      </w:pPr>
      <w:r>
        <w:rPr>
          <w:sz w:val="28"/>
        </w:rPr>
        <w:t>достижение детьми на этапе завершения ДО уровня развития, необходимого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B23DBD" w:rsidRDefault="00B23DBD" w:rsidP="00ED0F6C">
      <w:pPr>
        <w:pStyle w:val="a3"/>
        <w:ind w:left="0" w:firstLine="0"/>
        <w:rPr>
          <w:sz w:val="30"/>
        </w:rPr>
      </w:pPr>
    </w:p>
    <w:p w:rsidR="00B23DBD" w:rsidRDefault="00ED0F6C" w:rsidP="00ED0F6C">
      <w:pPr>
        <w:pStyle w:val="a3"/>
        <w:spacing w:before="210" w:line="242" w:lineRule="auto"/>
        <w:ind w:right="223" w:firstLine="221"/>
      </w:pPr>
      <w:r>
        <w:t>Рабочая</w:t>
      </w:r>
      <w:r>
        <w:rPr>
          <w:spacing w:val="60"/>
        </w:rPr>
        <w:t xml:space="preserve"> </w:t>
      </w:r>
      <w:r>
        <w:t>программа</w:t>
      </w:r>
      <w:r>
        <w:rPr>
          <w:spacing w:val="61"/>
        </w:rPr>
        <w:t xml:space="preserve"> </w:t>
      </w:r>
      <w:r>
        <w:t>состоит</w:t>
      </w:r>
      <w:r>
        <w:rPr>
          <w:spacing w:val="57"/>
        </w:rPr>
        <w:t xml:space="preserve"> </w:t>
      </w:r>
      <w:r>
        <w:t>из</w:t>
      </w:r>
      <w:r>
        <w:rPr>
          <w:spacing w:val="60"/>
        </w:rPr>
        <w:t xml:space="preserve"> </w:t>
      </w:r>
      <w:r>
        <w:t>3-х</w:t>
      </w:r>
      <w:r>
        <w:rPr>
          <w:spacing w:val="54"/>
        </w:rPr>
        <w:t xml:space="preserve"> </w:t>
      </w:r>
      <w:r>
        <w:t>разделов:</w:t>
      </w:r>
      <w:r>
        <w:rPr>
          <w:spacing w:val="54"/>
        </w:rPr>
        <w:t xml:space="preserve"> </w:t>
      </w:r>
      <w:r>
        <w:t>целевого,</w:t>
      </w:r>
      <w:r>
        <w:rPr>
          <w:spacing w:val="62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организационного,</w:t>
      </w:r>
      <w:r>
        <w:rPr>
          <w:spacing w:val="35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каждом</w:t>
      </w:r>
      <w:r>
        <w:rPr>
          <w:spacing w:val="35"/>
        </w:rPr>
        <w:t xml:space="preserve"> </w:t>
      </w:r>
      <w:r>
        <w:t>из</w:t>
      </w:r>
      <w:r>
        <w:rPr>
          <w:spacing w:val="33"/>
        </w:rPr>
        <w:t xml:space="preserve"> </w:t>
      </w:r>
      <w:r>
        <w:t>которых</w:t>
      </w:r>
      <w:r>
        <w:rPr>
          <w:spacing w:val="34"/>
        </w:rPr>
        <w:t xml:space="preserve"> </w:t>
      </w:r>
      <w:r>
        <w:t>учтены</w:t>
      </w:r>
      <w:r>
        <w:rPr>
          <w:spacing w:val="33"/>
        </w:rPr>
        <w:t xml:space="preserve"> </w:t>
      </w:r>
      <w:r>
        <w:t>обязательная</w:t>
      </w:r>
      <w:r>
        <w:rPr>
          <w:spacing w:val="35"/>
        </w:rPr>
        <w:t xml:space="preserve"> </w:t>
      </w:r>
      <w:r>
        <w:t>часть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часть,</w:t>
      </w:r>
    </w:p>
    <w:p w:rsidR="00B23DBD" w:rsidRDefault="00ED0F6C" w:rsidP="00ED0F6C">
      <w:pPr>
        <w:pStyle w:val="a3"/>
        <w:spacing w:before="76" w:line="322" w:lineRule="exact"/>
        <w:ind w:firstLine="0"/>
      </w:pPr>
      <w:r>
        <w:t>формируемая</w:t>
      </w:r>
      <w:r>
        <w:rPr>
          <w:spacing w:val="-3"/>
        </w:rPr>
        <w:t xml:space="preserve"> </w:t>
      </w:r>
      <w:r>
        <w:t>участниками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отношений.</w:t>
      </w:r>
    </w:p>
    <w:p w:rsidR="00B23DBD" w:rsidRDefault="00ED0F6C" w:rsidP="00ED0F6C">
      <w:pPr>
        <w:pStyle w:val="a3"/>
        <w:ind w:right="112" w:firstLine="0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области):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развитие;</w:t>
      </w:r>
      <w:r>
        <w:rPr>
          <w:spacing w:val="1"/>
        </w:rPr>
        <w:t xml:space="preserve"> </w:t>
      </w:r>
      <w:r>
        <w:t>познавательное</w:t>
      </w:r>
      <w:r>
        <w:rPr>
          <w:spacing w:val="1"/>
        </w:rPr>
        <w:t xml:space="preserve"> </w:t>
      </w:r>
      <w:r>
        <w:t>развитие;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развитие;</w:t>
      </w:r>
      <w:r>
        <w:rPr>
          <w:spacing w:val="1"/>
        </w:rPr>
        <w:t xml:space="preserve"> </w:t>
      </w:r>
      <w:r>
        <w:t>художественно – эстетическое и физическое развитие, с учётом требований</w:t>
      </w:r>
      <w:r>
        <w:rPr>
          <w:spacing w:val="1"/>
        </w:rPr>
        <w:t xml:space="preserve"> </w:t>
      </w:r>
      <w:r>
        <w:t>образовательной      программы     дошкольного      образования, разработанной</w:t>
      </w:r>
      <w:r>
        <w:rPr>
          <w:spacing w:val="1"/>
        </w:rPr>
        <w:t xml:space="preserve"> </w:t>
      </w:r>
      <w:r>
        <w:t>в соответствии с федеральным государственным образовательным стандартом</w:t>
      </w:r>
      <w:r>
        <w:rPr>
          <w:spacing w:val="1"/>
        </w:rPr>
        <w:t xml:space="preserve"> </w:t>
      </w:r>
      <w:r>
        <w:t>дошкольного образования, утв. приказом Министерства образования и науки</w:t>
      </w:r>
      <w:r>
        <w:rPr>
          <w:spacing w:val="1"/>
        </w:rPr>
        <w:t xml:space="preserve"> </w:t>
      </w:r>
      <w:r>
        <w:t>РФ от 17.10.2013 г. № 1155 «Об утверждении федерального 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№31,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№955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утв.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25.11.2022 г. № 1028. и парциальной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 образования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дошкольников «Здравствуй, мир Белогорья!», авт.</w:t>
      </w:r>
      <w:r>
        <w:rPr>
          <w:spacing w:val="1"/>
        </w:rPr>
        <w:t xml:space="preserve"> </w:t>
      </w:r>
      <w:r>
        <w:t>Л.В.</w:t>
      </w:r>
      <w:r>
        <w:rPr>
          <w:spacing w:val="3"/>
        </w:rPr>
        <w:t xml:space="preserve"> </w:t>
      </w:r>
      <w:r>
        <w:t>Серых,</w:t>
      </w:r>
      <w:r>
        <w:rPr>
          <w:spacing w:val="4"/>
        </w:rPr>
        <w:t xml:space="preserve"> </w:t>
      </w:r>
      <w:r>
        <w:t>Г.А.</w:t>
      </w:r>
      <w:r>
        <w:rPr>
          <w:spacing w:val="3"/>
        </w:rPr>
        <w:t xml:space="preserve"> </w:t>
      </w:r>
      <w:proofErr w:type="spellStart"/>
      <w:r>
        <w:t>Реп</w:t>
      </w:r>
      <w:r w:rsidR="00874260">
        <w:t>р</w:t>
      </w:r>
      <w:bookmarkStart w:id="3" w:name="_GoBack"/>
      <w:bookmarkEnd w:id="3"/>
      <w:r>
        <w:t>инцева</w:t>
      </w:r>
      <w:proofErr w:type="spellEnd"/>
      <w:r>
        <w:t>.</w:t>
      </w:r>
    </w:p>
    <w:p w:rsidR="00B23DBD" w:rsidRDefault="00ED0F6C" w:rsidP="00ED0F6C">
      <w:pPr>
        <w:pStyle w:val="a3"/>
        <w:spacing w:before="1" w:line="322" w:lineRule="exact"/>
        <w:ind w:left="451" w:firstLine="0"/>
      </w:pPr>
      <w:r>
        <w:t>В</w:t>
      </w:r>
      <w:r>
        <w:rPr>
          <w:spacing w:val="-12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описаны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определены:</w:t>
      </w:r>
    </w:p>
    <w:p w:rsidR="00B23DBD" w:rsidRDefault="00ED0F6C" w:rsidP="00ED0F6C">
      <w:pPr>
        <w:pStyle w:val="a4"/>
        <w:numPr>
          <w:ilvl w:val="0"/>
          <w:numId w:val="1"/>
        </w:numPr>
        <w:tabs>
          <w:tab w:val="left" w:pos="475"/>
        </w:tabs>
        <w:spacing w:line="322" w:lineRule="exact"/>
        <w:ind w:right="0" w:hanging="284"/>
        <w:jc w:val="both"/>
        <w:rPr>
          <w:sz w:val="28"/>
        </w:rPr>
      </w:pPr>
      <w:r>
        <w:rPr>
          <w:sz w:val="28"/>
        </w:rPr>
        <w:t>Особенности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игры</w:t>
      </w:r>
      <w:r>
        <w:rPr>
          <w:spacing w:val="-10"/>
          <w:sz w:val="28"/>
        </w:rPr>
        <w:t xml:space="preserve"> </w:t>
      </w:r>
      <w:r>
        <w:rPr>
          <w:sz w:val="28"/>
        </w:rPr>
        <w:t>как</w:t>
      </w:r>
      <w:r>
        <w:rPr>
          <w:spacing w:val="-16"/>
          <w:sz w:val="28"/>
        </w:rPr>
        <w:t xml:space="preserve"> </w:t>
      </w:r>
      <w:r>
        <w:rPr>
          <w:sz w:val="28"/>
        </w:rPr>
        <w:t>особого</w:t>
      </w:r>
      <w:r>
        <w:rPr>
          <w:spacing w:val="-10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9"/>
          <w:sz w:val="28"/>
        </w:rPr>
        <w:t xml:space="preserve"> </w:t>
      </w:r>
      <w:r>
        <w:rPr>
          <w:sz w:val="28"/>
        </w:rPr>
        <w:t>ребенка.</w:t>
      </w:r>
    </w:p>
    <w:p w:rsidR="00B23DBD" w:rsidRDefault="00ED0F6C" w:rsidP="00ED0F6C">
      <w:pPr>
        <w:pStyle w:val="a4"/>
        <w:numPr>
          <w:ilvl w:val="0"/>
          <w:numId w:val="1"/>
        </w:numPr>
        <w:tabs>
          <w:tab w:val="left" w:pos="619"/>
        </w:tabs>
        <w:ind w:left="119" w:firstLine="144"/>
        <w:jc w:val="both"/>
        <w:rPr>
          <w:sz w:val="28"/>
        </w:rPr>
      </w:pP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 культурных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практик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</w:p>
    <w:p w:rsidR="00B23DBD" w:rsidRDefault="00ED0F6C" w:rsidP="00ED0F6C">
      <w:pPr>
        <w:pStyle w:val="a4"/>
        <w:numPr>
          <w:ilvl w:val="0"/>
          <w:numId w:val="1"/>
        </w:numPr>
        <w:tabs>
          <w:tab w:val="left" w:pos="873"/>
        </w:tabs>
        <w:ind w:left="119" w:right="120" w:firstLine="144"/>
        <w:jc w:val="both"/>
        <w:rPr>
          <w:sz w:val="28"/>
        </w:rPr>
      </w:pPr>
      <w:r>
        <w:rPr>
          <w:sz w:val="28"/>
        </w:rPr>
        <w:t>Охарактеризованы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семьями воспитанников.</w:t>
      </w:r>
    </w:p>
    <w:p w:rsidR="00B23DBD" w:rsidRDefault="00ED0F6C" w:rsidP="00ED0F6C">
      <w:pPr>
        <w:pStyle w:val="a4"/>
        <w:numPr>
          <w:ilvl w:val="0"/>
          <w:numId w:val="1"/>
        </w:numPr>
        <w:tabs>
          <w:tab w:val="left" w:pos="619"/>
        </w:tabs>
        <w:ind w:left="119" w:right="118" w:firstLine="144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раскрыты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 традиционных событий, праздников, мероприятий; 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3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4"/>
          <w:sz w:val="28"/>
        </w:rPr>
        <w:t xml:space="preserve"> </w:t>
      </w:r>
      <w:r>
        <w:rPr>
          <w:sz w:val="28"/>
        </w:rPr>
        <w:t>среды.</w:t>
      </w:r>
    </w:p>
    <w:p w:rsidR="00B23DBD" w:rsidRDefault="00ED0F6C" w:rsidP="00ED0F6C">
      <w:pPr>
        <w:pStyle w:val="a3"/>
        <w:spacing w:before="2"/>
        <w:ind w:right="116" w:firstLine="442"/>
      </w:pPr>
      <w:r>
        <w:t>Результатами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социально-</w:t>
      </w:r>
      <w:r>
        <w:rPr>
          <w:spacing w:val="-67"/>
        </w:rPr>
        <w:t xml:space="preserve"> </w:t>
      </w:r>
      <w:r>
        <w:t>нормативные</w:t>
      </w:r>
      <w:r>
        <w:rPr>
          <w:spacing w:val="-4"/>
        </w:rPr>
        <w:t xml:space="preserve"> </w:t>
      </w:r>
      <w:r>
        <w:t>возрастные</w:t>
      </w:r>
      <w:r>
        <w:rPr>
          <w:spacing w:val="5"/>
        </w:rPr>
        <w:t xml:space="preserve"> </w:t>
      </w:r>
      <w:r>
        <w:t>характеристики</w:t>
      </w:r>
      <w:r>
        <w:rPr>
          <w:spacing w:val="-5"/>
        </w:rPr>
        <w:t xml:space="preserve"> </w:t>
      </w:r>
      <w:r>
        <w:t>возможных</w:t>
      </w:r>
      <w:r>
        <w:rPr>
          <w:spacing w:val="-7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ребенка.</w:t>
      </w:r>
    </w:p>
    <w:sectPr w:rsidR="00B23DBD" w:rsidSect="00B23DBD">
      <w:pgSz w:w="11910" w:h="16840"/>
      <w:pgMar w:top="940" w:right="62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0093C"/>
    <w:multiLevelType w:val="hybridMultilevel"/>
    <w:tmpl w:val="C978BA4A"/>
    <w:lvl w:ilvl="0" w:tplc="3CCA9152">
      <w:numFmt w:val="bullet"/>
      <w:lvlText w:val="-"/>
      <w:lvlJc w:val="left"/>
      <w:pPr>
        <w:ind w:left="119" w:hanging="1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71CC5DC">
      <w:numFmt w:val="bullet"/>
      <w:lvlText w:val="•"/>
      <w:lvlJc w:val="left"/>
      <w:pPr>
        <w:ind w:left="1090" w:hanging="174"/>
      </w:pPr>
      <w:rPr>
        <w:rFonts w:hint="default"/>
        <w:lang w:val="ru-RU" w:eastAsia="en-US" w:bidi="ar-SA"/>
      </w:rPr>
    </w:lvl>
    <w:lvl w:ilvl="2" w:tplc="08C236EC">
      <w:numFmt w:val="bullet"/>
      <w:lvlText w:val="•"/>
      <w:lvlJc w:val="left"/>
      <w:pPr>
        <w:ind w:left="2061" w:hanging="174"/>
      </w:pPr>
      <w:rPr>
        <w:rFonts w:hint="default"/>
        <w:lang w:val="ru-RU" w:eastAsia="en-US" w:bidi="ar-SA"/>
      </w:rPr>
    </w:lvl>
    <w:lvl w:ilvl="3" w:tplc="470880F0">
      <w:numFmt w:val="bullet"/>
      <w:lvlText w:val="•"/>
      <w:lvlJc w:val="left"/>
      <w:pPr>
        <w:ind w:left="3032" w:hanging="174"/>
      </w:pPr>
      <w:rPr>
        <w:rFonts w:hint="default"/>
        <w:lang w:val="ru-RU" w:eastAsia="en-US" w:bidi="ar-SA"/>
      </w:rPr>
    </w:lvl>
    <w:lvl w:ilvl="4" w:tplc="E75A1526">
      <w:numFmt w:val="bullet"/>
      <w:lvlText w:val="•"/>
      <w:lvlJc w:val="left"/>
      <w:pPr>
        <w:ind w:left="4003" w:hanging="174"/>
      </w:pPr>
      <w:rPr>
        <w:rFonts w:hint="default"/>
        <w:lang w:val="ru-RU" w:eastAsia="en-US" w:bidi="ar-SA"/>
      </w:rPr>
    </w:lvl>
    <w:lvl w:ilvl="5" w:tplc="B574C8E0">
      <w:numFmt w:val="bullet"/>
      <w:lvlText w:val="•"/>
      <w:lvlJc w:val="left"/>
      <w:pPr>
        <w:ind w:left="4974" w:hanging="174"/>
      </w:pPr>
      <w:rPr>
        <w:rFonts w:hint="default"/>
        <w:lang w:val="ru-RU" w:eastAsia="en-US" w:bidi="ar-SA"/>
      </w:rPr>
    </w:lvl>
    <w:lvl w:ilvl="6" w:tplc="E0BABE04">
      <w:numFmt w:val="bullet"/>
      <w:lvlText w:val="•"/>
      <w:lvlJc w:val="left"/>
      <w:pPr>
        <w:ind w:left="5945" w:hanging="174"/>
      </w:pPr>
      <w:rPr>
        <w:rFonts w:hint="default"/>
        <w:lang w:val="ru-RU" w:eastAsia="en-US" w:bidi="ar-SA"/>
      </w:rPr>
    </w:lvl>
    <w:lvl w:ilvl="7" w:tplc="5886A86C">
      <w:numFmt w:val="bullet"/>
      <w:lvlText w:val="•"/>
      <w:lvlJc w:val="left"/>
      <w:pPr>
        <w:ind w:left="6916" w:hanging="174"/>
      </w:pPr>
      <w:rPr>
        <w:rFonts w:hint="default"/>
        <w:lang w:val="ru-RU" w:eastAsia="en-US" w:bidi="ar-SA"/>
      </w:rPr>
    </w:lvl>
    <w:lvl w:ilvl="8" w:tplc="CC86D1FC">
      <w:numFmt w:val="bullet"/>
      <w:lvlText w:val="•"/>
      <w:lvlJc w:val="left"/>
      <w:pPr>
        <w:ind w:left="7887" w:hanging="174"/>
      </w:pPr>
      <w:rPr>
        <w:rFonts w:hint="default"/>
        <w:lang w:val="ru-RU" w:eastAsia="en-US" w:bidi="ar-SA"/>
      </w:rPr>
    </w:lvl>
  </w:abstractNum>
  <w:abstractNum w:abstractNumId="1" w15:restartNumberingAfterBreak="0">
    <w:nsid w:val="11C152CE"/>
    <w:multiLevelType w:val="hybridMultilevel"/>
    <w:tmpl w:val="EC729892"/>
    <w:lvl w:ilvl="0" w:tplc="9F9E0638">
      <w:start w:val="1"/>
      <w:numFmt w:val="decimal"/>
      <w:lvlText w:val="%1."/>
      <w:lvlJc w:val="left"/>
      <w:pPr>
        <w:ind w:left="474" w:hanging="28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D683280">
      <w:numFmt w:val="bullet"/>
      <w:lvlText w:val="•"/>
      <w:lvlJc w:val="left"/>
      <w:pPr>
        <w:ind w:left="1414" w:hanging="283"/>
      </w:pPr>
      <w:rPr>
        <w:rFonts w:hint="default"/>
        <w:lang w:val="ru-RU" w:eastAsia="en-US" w:bidi="ar-SA"/>
      </w:rPr>
    </w:lvl>
    <w:lvl w:ilvl="2" w:tplc="AFD0468C">
      <w:numFmt w:val="bullet"/>
      <w:lvlText w:val="•"/>
      <w:lvlJc w:val="left"/>
      <w:pPr>
        <w:ind w:left="2349" w:hanging="283"/>
      </w:pPr>
      <w:rPr>
        <w:rFonts w:hint="default"/>
        <w:lang w:val="ru-RU" w:eastAsia="en-US" w:bidi="ar-SA"/>
      </w:rPr>
    </w:lvl>
    <w:lvl w:ilvl="3" w:tplc="F0A232B8">
      <w:numFmt w:val="bullet"/>
      <w:lvlText w:val="•"/>
      <w:lvlJc w:val="left"/>
      <w:pPr>
        <w:ind w:left="3284" w:hanging="283"/>
      </w:pPr>
      <w:rPr>
        <w:rFonts w:hint="default"/>
        <w:lang w:val="ru-RU" w:eastAsia="en-US" w:bidi="ar-SA"/>
      </w:rPr>
    </w:lvl>
    <w:lvl w:ilvl="4" w:tplc="09DC97E2">
      <w:numFmt w:val="bullet"/>
      <w:lvlText w:val="•"/>
      <w:lvlJc w:val="left"/>
      <w:pPr>
        <w:ind w:left="4219" w:hanging="283"/>
      </w:pPr>
      <w:rPr>
        <w:rFonts w:hint="default"/>
        <w:lang w:val="ru-RU" w:eastAsia="en-US" w:bidi="ar-SA"/>
      </w:rPr>
    </w:lvl>
    <w:lvl w:ilvl="5" w:tplc="5DA02032">
      <w:numFmt w:val="bullet"/>
      <w:lvlText w:val="•"/>
      <w:lvlJc w:val="left"/>
      <w:pPr>
        <w:ind w:left="5154" w:hanging="283"/>
      </w:pPr>
      <w:rPr>
        <w:rFonts w:hint="default"/>
        <w:lang w:val="ru-RU" w:eastAsia="en-US" w:bidi="ar-SA"/>
      </w:rPr>
    </w:lvl>
    <w:lvl w:ilvl="6" w:tplc="68DA09F6">
      <w:numFmt w:val="bullet"/>
      <w:lvlText w:val="•"/>
      <w:lvlJc w:val="left"/>
      <w:pPr>
        <w:ind w:left="6089" w:hanging="283"/>
      </w:pPr>
      <w:rPr>
        <w:rFonts w:hint="default"/>
        <w:lang w:val="ru-RU" w:eastAsia="en-US" w:bidi="ar-SA"/>
      </w:rPr>
    </w:lvl>
    <w:lvl w:ilvl="7" w:tplc="A0A0B9AC">
      <w:numFmt w:val="bullet"/>
      <w:lvlText w:val="•"/>
      <w:lvlJc w:val="left"/>
      <w:pPr>
        <w:ind w:left="7024" w:hanging="283"/>
      </w:pPr>
      <w:rPr>
        <w:rFonts w:hint="default"/>
        <w:lang w:val="ru-RU" w:eastAsia="en-US" w:bidi="ar-SA"/>
      </w:rPr>
    </w:lvl>
    <w:lvl w:ilvl="8" w:tplc="8D7E83A0">
      <w:numFmt w:val="bullet"/>
      <w:lvlText w:val="•"/>
      <w:lvlJc w:val="left"/>
      <w:pPr>
        <w:ind w:left="7959" w:hanging="283"/>
      </w:pPr>
      <w:rPr>
        <w:rFonts w:hint="default"/>
        <w:lang w:val="ru-RU" w:eastAsia="en-US" w:bidi="ar-SA"/>
      </w:rPr>
    </w:lvl>
  </w:abstractNum>
  <w:abstractNum w:abstractNumId="2" w15:restartNumberingAfterBreak="0">
    <w:nsid w:val="16C70975"/>
    <w:multiLevelType w:val="hybridMultilevel"/>
    <w:tmpl w:val="DAA8FAC8"/>
    <w:lvl w:ilvl="0" w:tplc="9346555C">
      <w:numFmt w:val="bullet"/>
      <w:lvlText w:val="-"/>
      <w:lvlJc w:val="left"/>
      <w:pPr>
        <w:ind w:left="119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DCA5E8">
      <w:numFmt w:val="bullet"/>
      <w:lvlText w:val="•"/>
      <w:lvlJc w:val="left"/>
      <w:pPr>
        <w:ind w:left="1090" w:hanging="303"/>
      </w:pPr>
      <w:rPr>
        <w:rFonts w:hint="default"/>
        <w:lang w:val="ru-RU" w:eastAsia="en-US" w:bidi="ar-SA"/>
      </w:rPr>
    </w:lvl>
    <w:lvl w:ilvl="2" w:tplc="62001336">
      <w:numFmt w:val="bullet"/>
      <w:lvlText w:val="•"/>
      <w:lvlJc w:val="left"/>
      <w:pPr>
        <w:ind w:left="2061" w:hanging="303"/>
      </w:pPr>
      <w:rPr>
        <w:rFonts w:hint="default"/>
        <w:lang w:val="ru-RU" w:eastAsia="en-US" w:bidi="ar-SA"/>
      </w:rPr>
    </w:lvl>
    <w:lvl w:ilvl="3" w:tplc="70A4CD4C">
      <w:numFmt w:val="bullet"/>
      <w:lvlText w:val="•"/>
      <w:lvlJc w:val="left"/>
      <w:pPr>
        <w:ind w:left="3032" w:hanging="303"/>
      </w:pPr>
      <w:rPr>
        <w:rFonts w:hint="default"/>
        <w:lang w:val="ru-RU" w:eastAsia="en-US" w:bidi="ar-SA"/>
      </w:rPr>
    </w:lvl>
    <w:lvl w:ilvl="4" w:tplc="8D465826">
      <w:numFmt w:val="bullet"/>
      <w:lvlText w:val="•"/>
      <w:lvlJc w:val="left"/>
      <w:pPr>
        <w:ind w:left="4003" w:hanging="303"/>
      </w:pPr>
      <w:rPr>
        <w:rFonts w:hint="default"/>
        <w:lang w:val="ru-RU" w:eastAsia="en-US" w:bidi="ar-SA"/>
      </w:rPr>
    </w:lvl>
    <w:lvl w:ilvl="5" w:tplc="1B8C17CC">
      <w:numFmt w:val="bullet"/>
      <w:lvlText w:val="•"/>
      <w:lvlJc w:val="left"/>
      <w:pPr>
        <w:ind w:left="4974" w:hanging="303"/>
      </w:pPr>
      <w:rPr>
        <w:rFonts w:hint="default"/>
        <w:lang w:val="ru-RU" w:eastAsia="en-US" w:bidi="ar-SA"/>
      </w:rPr>
    </w:lvl>
    <w:lvl w:ilvl="6" w:tplc="4F9461E6">
      <w:numFmt w:val="bullet"/>
      <w:lvlText w:val="•"/>
      <w:lvlJc w:val="left"/>
      <w:pPr>
        <w:ind w:left="5945" w:hanging="303"/>
      </w:pPr>
      <w:rPr>
        <w:rFonts w:hint="default"/>
        <w:lang w:val="ru-RU" w:eastAsia="en-US" w:bidi="ar-SA"/>
      </w:rPr>
    </w:lvl>
    <w:lvl w:ilvl="7" w:tplc="10D4EB58">
      <w:numFmt w:val="bullet"/>
      <w:lvlText w:val="•"/>
      <w:lvlJc w:val="left"/>
      <w:pPr>
        <w:ind w:left="6916" w:hanging="303"/>
      </w:pPr>
      <w:rPr>
        <w:rFonts w:hint="default"/>
        <w:lang w:val="ru-RU" w:eastAsia="en-US" w:bidi="ar-SA"/>
      </w:rPr>
    </w:lvl>
    <w:lvl w:ilvl="8" w:tplc="0C0437EC">
      <w:numFmt w:val="bullet"/>
      <w:lvlText w:val="•"/>
      <w:lvlJc w:val="left"/>
      <w:pPr>
        <w:ind w:left="7887" w:hanging="303"/>
      </w:pPr>
      <w:rPr>
        <w:rFonts w:hint="default"/>
        <w:lang w:val="ru-RU" w:eastAsia="en-US" w:bidi="ar-SA"/>
      </w:rPr>
    </w:lvl>
  </w:abstractNum>
  <w:abstractNum w:abstractNumId="3" w15:restartNumberingAfterBreak="0">
    <w:nsid w:val="5D5668E5"/>
    <w:multiLevelType w:val="hybridMultilevel"/>
    <w:tmpl w:val="E850C600"/>
    <w:lvl w:ilvl="0" w:tplc="761A6980">
      <w:numFmt w:val="bullet"/>
      <w:lvlText w:val=""/>
      <w:lvlJc w:val="left"/>
      <w:pPr>
        <w:ind w:left="119" w:hanging="50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B39AB340">
      <w:numFmt w:val="bullet"/>
      <w:lvlText w:val="•"/>
      <w:lvlJc w:val="left"/>
      <w:pPr>
        <w:ind w:left="1090" w:hanging="500"/>
      </w:pPr>
      <w:rPr>
        <w:rFonts w:hint="default"/>
        <w:lang w:val="ru-RU" w:eastAsia="en-US" w:bidi="ar-SA"/>
      </w:rPr>
    </w:lvl>
    <w:lvl w:ilvl="2" w:tplc="0A467CF0">
      <w:numFmt w:val="bullet"/>
      <w:lvlText w:val="•"/>
      <w:lvlJc w:val="left"/>
      <w:pPr>
        <w:ind w:left="2061" w:hanging="500"/>
      </w:pPr>
      <w:rPr>
        <w:rFonts w:hint="default"/>
        <w:lang w:val="ru-RU" w:eastAsia="en-US" w:bidi="ar-SA"/>
      </w:rPr>
    </w:lvl>
    <w:lvl w:ilvl="3" w:tplc="7ED89450">
      <w:numFmt w:val="bullet"/>
      <w:lvlText w:val="•"/>
      <w:lvlJc w:val="left"/>
      <w:pPr>
        <w:ind w:left="3032" w:hanging="500"/>
      </w:pPr>
      <w:rPr>
        <w:rFonts w:hint="default"/>
        <w:lang w:val="ru-RU" w:eastAsia="en-US" w:bidi="ar-SA"/>
      </w:rPr>
    </w:lvl>
    <w:lvl w:ilvl="4" w:tplc="6C5A16B6">
      <w:numFmt w:val="bullet"/>
      <w:lvlText w:val="•"/>
      <w:lvlJc w:val="left"/>
      <w:pPr>
        <w:ind w:left="4003" w:hanging="500"/>
      </w:pPr>
      <w:rPr>
        <w:rFonts w:hint="default"/>
        <w:lang w:val="ru-RU" w:eastAsia="en-US" w:bidi="ar-SA"/>
      </w:rPr>
    </w:lvl>
    <w:lvl w:ilvl="5" w:tplc="901875F0">
      <w:numFmt w:val="bullet"/>
      <w:lvlText w:val="•"/>
      <w:lvlJc w:val="left"/>
      <w:pPr>
        <w:ind w:left="4974" w:hanging="500"/>
      </w:pPr>
      <w:rPr>
        <w:rFonts w:hint="default"/>
        <w:lang w:val="ru-RU" w:eastAsia="en-US" w:bidi="ar-SA"/>
      </w:rPr>
    </w:lvl>
    <w:lvl w:ilvl="6" w:tplc="03EAA9E4">
      <w:numFmt w:val="bullet"/>
      <w:lvlText w:val="•"/>
      <w:lvlJc w:val="left"/>
      <w:pPr>
        <w:ind w:left="5945" w:hanging="500"/>
      </w:pPr>
      <w:rPr>
        <w:rFonts w:hint="default"/>
        <w:lang w:val="ru-RU" w:eastAsia="en-US" w:bidi="ar-SA"/>
      </w:rPr>
    </w:lvl>
    <w:lvl w:ilvl="7" w:tplc="129AEF8A">
      <w:numFmt w:val="bullet"/>
      <w:lvlText w:val="•"/>
      <w:lvlJc w:val="left"/>
      <w:pPr>
        <w:ind w:left="6916" w:hanging="500"/>
      </w:pPr>
      <w:rPr>
        <w:rFonts w:hint="default"/>
        <w:lang w:val="ru-RU" w:eastAsia="en-US" w:bidi="ar-SA"/>
      </w:rPr>
    </w:lvl>
    <w:lvl w:ilvl="8" w:tplc="4A3C3E70">
      <w:numFmt w:val="bullet"/>
      <w:lvlText w:val="•"/>
      <w:lvlJc w:val="left"/>
      <w:pPr>
        <w:ind w:left="7887" w:hanging="50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DBD"/>
    <w:rsid w:val="00874260"/>
    <w:rsid w:val="00B23DBD"/>
    <w:rsid w:val="00ED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F1A4A"/>
  <w15:docId w15:val="{AE8336FC-C5FD-44CA-8B30-B55AB27B2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23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3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23DBD"/>
    <w:pPr>
      <w:ind w:left="119" w:firstLine="144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23DBD"/>
    <w:pPr>
      <w:ind w:left="225" w:right="242" w:hanging="42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23DBD"/>
    <w:pPr>
      <w:ind w:left="119" w:right="114" w:firstLine="144"/>
      <w:jc w:val="both"/>
    </w:pPr>
  </w:style>
  <w:style w:type="paragraph" w:customStyle="1" w:styleId="TableParagraph">
    <w:name w:val="Table Paragraph"/>
    <w:basedOn w:val="a"/>
    <w:uiPriority w:val="1"/>
    <w:qFormat/>
    <w:rsid w:val="00B23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Анна</cp:lastModifiedBy>
  <cp:revision>2</cp:revision>
  <dcterms:created xsi:type="dcterms:W3CDTF">2023-09-12T11:22:00Z</dcterms:created>
  <dcterms:modified xsi:type="dcterms:W3CDTF">2023-09-12T11:22:00Z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2023-09-09T00:00:00Z</vt:filetime>
  </property>
</Properties>
</file>